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C1" w:rsidRPr="00D74515" w:rsidRDefault="008441C1" w:rsidP="00D74515">
      <w:pPr>
        <w:shd w:val="clear" w:color="auto" w:fill="FFFFFF"/>
        <w:jc w:val="center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Черкаська міська рада оголошує земельні торги</w:t>
      </w:r>
    </w:p>
    <w:p w:rsidR="008441C1" w:rsidRPr="00D74515" w:rsidRDefault="008441C1" w:rsidP="00D74515">
      <w:pPr>
        <w:shd w:val="clear" w:color="auto" w:fill="FFFFFF"/>
        <w:jc w:val="center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з продажу права оренди земельної ділянки</w:t>
      </w:r>
    </w:p>
    <w:p w:rsidR="00D74515" w:rsidRDefault="00D74515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Дата та час проведення земельних торгів: </w:t>
      </w:r>
    </w:p>
    <w:p w:rsidR="008441C1" w:rsidRPr="00D74515" w:rsidRDefault="00D74515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Arial" w:hAnsi="Arial" w:cs="Arial"/>
          <w:color w:val="050505"/>
          <w:sz w:val="32"/>
          <w:szCs w:val="32"/>
          <w:lang w:val="uk-UA"/>
        </w:rPr>
        <w:t>14 травня</w:t>
      </w:r>
      <w:r w:rsidR="008441C1"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2021 року об 11:00</w:t>
      </w:r>
    </w:p>
    <w:p w:rsidR="00D74515" w:rsidRDefault="00D74515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Місце проведення земельних торгів: </w:t>
      </w: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>місто Черкаси, вул. Байди Вишневецького, 36, к. 206</w:t>
      </w:r>
    </w:p>
    <w:p w:rsidR="00D74515" w:rsidRDefault="00D74515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 xml:space="preserve">Адреса земельної ділянки: </w:t>
      </w: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місто Черкаси, вул. </w:t>
      </w:r>
      <w:r w:rsidR="00D74515">
        <w:rPr>
          <w:rFonts w:ascii="Arial" w:hAnsi="Arial" w:cs="Arial"/>
          <w:color w:val="050505"/>
          <w:sz w:val="32"/>
          <w:szCs w:val="32"/>
          <w:lang w:val="uk-UA"/>
        </w:rPr>
        <w:t>30-річчя Перемоги,41</w:t>
      </w:r>
    </w:p>
    <w:p w:rsidR="001D4BA1" w:rsidRDefault="001D4BA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Площа</w:t>
      </w:r>
      <w:r w:rsid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земельної ділянки:11,9998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га</w:t>
      </w:r>
    </w:p>
    <w:p w:rsidR="001D4BA1" w:rsidRDefault="001D4BA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Кадастровий номер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: </w:t>
      </w:r>
      <w:r w:rsidR="001D4BA1">
        <w:rPr>
          <w:rFonts w:ascii="Arial" w:hAnsi="Arial" w:cs="Arial"/>
          <w:b/>
          <w:color w:val="050505"/>
          <w:sz w:val="32"/>
          <w:szCs w:val="32"/>
          <w:lang w:val="uk-UA"/>
        </w:rPr>
        <w:t>7110136700</w:t>
      </w:r>
      <w:r w:rsidR="001D4BA1">
        <w:rPr>
          <w:rFonts w:ascii="Arial" w:hAnsi="Arial" w:cs="Arial"/>
          <w:b/>
          <w:color w:val="050505"/>
          <w:sz w:val="32"/>
          <w:szCs w:val="32"/>
        </w:rPr>
        <w:t>:</w:t>
      </w:r>
      <w:r w:rsidR="001D4BA1">
        <w:rPr>
          <w:rFonts w:ascii="Arial" w:hAnsi="Arial" w:cs="Arial"/>
          <w:b/>
          <w:color w:val="050505"/>
          <w:sz w:val="32"/>
          <w:szCs w:val="32"/>
          <w:lang w:val="uk-UA"/>
        </w:rPr>
        <w:t>05:037:</w:t>
      </w:r>
      <w:r w:rsidR="00D74515"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0100</w:t>
      </w:r>
    </w:p>
    <w:p w:rsidR="001D4BA1" w:rsidRDefault="001D4BA1" w:rsidP="00D74515">
      <w:pPr>
        <w:shd w:val="clear" w:color="auto" w:fill="FFFFFF"/>
        <w:jc w:val="both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Pr="00D74515" w:rsidRDefault="008441C1" w:rsidP="00D74515">
      <w:pPr>
        <w:shd w:val="clear" w:color="auto" w:fill="FFFFFF"/>
        <w:jc w:val="both"/>
        <w:rPr>
          <w:rFonts w:ascii="Arial" w:hAnsi="Arial" w:cs="Arial"/>
          <w:color w:val="050505"/>
          <w:sz w:val="32"/>
          <w:szCs w:val="32"/>
          <w:lang w:val="uk-UA"/>
        </w:rPr>
      </w:pPr>
      <w:r w:rsidRPr="001D4BA1">
        <w:rPr>
          <w:rFonts w:ascii="Arial" w:hAnsi="Arial" w:cs="Arial"/>
          <w:b/>
          <w:color w:val="050505"/>
          <w:sz w:val="32"/>
          <w:szCs w:val="32"/>
          <w:lang w:val="uk-UA"/>
        </w:rPr>
        <w:t>Цільове призначення земельної ділянки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: </w:t>
      </w:r>
      <w:bookmarkStart w:id="0" w:name="_GoBack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 xml:space="preserve">Для </w:t>
      </w:r>
      <w:proofErr w:type="spellStart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>будівництва</w:t>
      </w:r>
      <w:proofErr w:type="spellEnd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 xml:space="preserve"> і </w:t>
      </w:r>
      <w:proofErr w:type="spellStart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>обслуговування</w:t>
      </w:r>
      <w:proofErr w:type="spellEnd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>багатоквартирного</w:t>
      </w:r>
      <w:proofErr w:type="spellEnd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>житлового</w:t>
      </w:r>
      <w:proofErr w:type="spellEnd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>будинку</w:t>
      </w:r>
      <w:proofErr w:type="spellEnd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 xml:space="preserve"> з </w:t>
      </w:r>
      <w:proofErr w:type="spellStart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>об’єктами</w:t>
      </w:r>
      <w:proofErr w:type="spellEnd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 xml:space="preserve"> торгово-</w:t>
      </w:r>
      <w:proofErr w:type="spellStart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>розважальної</w:t>
      </w:r>
      <w:proofErr w:type="spellEnd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 xml:space="preserve"> та </w:t>
      </w:r>
      <w:proofErr w:type="spellStart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>ринкової</w:t>
      </w:r>
      <w:proofErr w:type="spellEnd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FF3763" w:rsidRPr="0071300E">
        <w:rPr>
          <w:rFonts w:ascii="Arial" w:hAnsi="Arial" w:cs="Arial"/>
          <w:sz w:val="32"/>
          <w:szCs w:val="32"/>
          <w:shd w:val="clear" w:color="auto" w:fill="FFFFFF"/>
        </w:rPr>
        <w:t>інфраструктури</w:t>
      </w:r>
      <w:proofErr w:type="spellEnd"/>
      <w:r w:rsidR="00D74515" w:rsidRPr="0071300E">
        <w:rPr>
          <w:rFonts w:ascii="Arial" w:hAnsi="Arial" w:cs="Arial"/>
          <w:sz w:val="32"/>
          <w:szCs w:val="32"/>
          <w:lang w:val="uk-UA"/>
        </w:rPr>
        <w:t xml:space="preserve"> </w:t>
      </w:r>
      <w:bookmarkEnd w:id="0"/>
      <w:r w:rsidR="00D74515">
        <w:rPr>
          <w:rFonts w:ascii="Arial" w:hAnsi="Arial" w:cs="Arial"/>
          <w:color w:val="050505"/>
          <w:sz w:val="32"/>
          <w:szCs w:val="32"/>
          <w:lang w:val="uk-UA"/>
        </w:rPr>
        <w:t>(код КВЦПЗ – 02.10</w:t>
      </w:r>
      <w:r w:rsidR="001D4BA1">
        <w:rPr>
          <w:rFonts w:ascii="Arial" w:hAnsi="Arial" w:cs="Arial"/>
          <w:color w:val="050505"/>
          <w:sz w:val="32"/>
          <w:szCs w:val="32"/>
          <w:lang w:val="uk-UA"/>
        </w:rPr>
        <w:t>)</w:t>
      </w:r>
    </w:p>
    <w:p w:rsidR="001D4BA1" w:rsidRDefault="001D4BA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>Термін оренди земельної ділянки – 49 років</w:t>
      </w:r>
    </w:p>
    <w:p w:rsidR="001D4BA1" w:rsidRDefault="001D4BA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Стартовий розмір річної плати за користування (оренди): </w:t>
      </w:r>
    </w:p>
    <w:p w:rsidR="008441C1" w:rsidRPr="00D74515" w:rsidRDefault="00D74515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>
        <w:rPr>
          <w:rFonts w:ascii="Cambria Math" w:hAnsi="Cambria Math" w:cs="Cambria Math"/>
          <w:color w:val="050505"/>
          <w:sz w:val="32"/>
          <w:szCs w:val="32"/>
          <w:lang w:val="uk-UA"/>
        </w:rPr>
        <w:t>1889968</w:t>
      </w:r>
      <w:r w:rsidR="008441C1" w:rsidRPr="00D74515">
        <w:rPr>
          <w:rFonts w:ascii="Arial" w:hAnsi="Arial" w:cs="Arial"/>
          <w:color w:val="050505"/>
          <w:sz w:val="32"/>
          <w:szCs w:val="32"/>
          <w:lang w:val="uk-UA"/>
        </w:rPr>
        <w:t>,</w:t>
      </w:r>
      <w:r>
        <w:rPr>
          <w:rFonts w:ascii="Cambria Math" w:hAnsi="Cambria Math" w:cs="Cambria Math"/>
          <w:color w:val="050505"/>
          <w:sz w:val="32"/>
          <w:szCs w:val="32"/>
          <w:lang w:val="uk-UA"/>
        </w:rPr>
        <w:t>50</w:t>
      </w:r>
      <w:r w:rsidR="008441C1"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грн.</w:t>
      </w:r>
    </w:p>
    <w:p w:rsidR="001D4BA1" w:rsidRDefault="001D4BA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>Розмір гарантійного внеску: 5</w:t>
      </w:r>
      <w:r w:rsidR="00D74515">
        <w:rPr>
          <w:rFonts w:ascii="Arial" w:hAnsi="Arial" w:cs="Arial"/>
          <w:color w:val="050505"/>
          <w:sz w:val="32"/>
          <w:szCs w:val="32"/>
          <w:lang w:val="uk-UA"/>
        </w:rPr>
        <w:t>66990</w:t>
      </w:r>
      <w:r w:rsidR="00451AC4">
        <w:rPr>
          <w:rFonts w:ascii="Arial" w:hAnsi="Arial" w:cs="Arial"/>
          <w:color w:val="050505"/>
          <w:sz w:val="32"/>
          <w:szCs w:val="32"/>
          <w:lang w:val="uk-UA"/>
        </w:rPr>
        <w:t>,55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грн.</w:t>
      </w:r>
    </w:p>
    <w:p w:rsidR="008441C1" w:rsidRPr="00D74515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Розмір реєстраційного внеску: </w:t>
      </w:r>
      <w:r w:rsidR="00451AC4">
        <w:rPr>
          <w:rFonts w:ascii="Arial" w:hAnsi="Arial" w:cs="Arial"/>
          <w:color w:val="050505"/>
          <w:sz w:val="32"/>
          <w:szCs w:val="32"/>
          <w:lang w:val="uk-UA"/>
        </w:rPr>
        <w:t>1135,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>00 грн.</w:t>
      </w:r>
    </w:p>
    <w:p w:rsidR="001D4BA1" w:rsidRDefault="001D4BA1" w:rsidP="008441C1">
      <w:pPr>
        <w:shd w:val="clear" w:color="auto" w:fill="FFFFFF"/>
        <w:rPr>
          <w:rFonts w:ascii="Arial" w:hAnsi="Arial" w:cs="Arial"/>
          <w:b/>
          <w:color w:val="050505"/>
          <w:sz w:val="32"/>
          <w:szCs w:val="32"/>
          <w:lang w:val="uk-UA"/>
        </w:rPr>
      </w:pPr>
    </w:p>
    <w:p w:rsidR="008441C1" w:rsidRDefault="008441C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b/>
          <w:color w:val="050505"/>
          <w:sz w:val="32"/>
          <w:szCs w:val="32"/>
          <w:lang w:val="uk-UA"/>
        </w:rPr>
        <w:t>Кінцевий термін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прийняття заяв на участь в аукціоні – до 16.00 години </w:t>
      </w:r>
      <w:r w:rsidR="00D74515">
        <w:rPr>
          <w:rFonts w:ascii="Arial" w:hAnsi="Arial" w:cs="Arial"/>
          <w:color w:val="050505"/>
          <w:sz w:val="32"/>
          <w:szCs w:val="32"/>
          <w:lang w:val="uk-UA"/>
        </w:rPr>
        <w:t>10.05</w:t>
      </w:r>
      <w:r w:rsidRPr="00D74515">
        <w:rPr>
          <w:rFonts w:ascii="Arial" w:hAnsi="Arial" w:cs="Arial"/>
          <w:color w:val="050505"/>
          <w:sz w:val="32"/>
          <w:szCs w:val="32"/>
          <w:lang w:val="uk-UA"/>
        </w:rPr>
        <w:t>.2021 року.</w:t>
      </w:r>
    </w:p>
    <w:p w:rsidR="001D4BA1" w:rsidRPr="00D74515" w:rsidRDefault="001D4BA1" w:rsidP="008441C1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451AC4" w:rsidRDefault="008441C1" w:rsidP="00D74515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Інформацію щодо участі в аукціоні надає </w:t>
      </w:r>
    </w:p>
    <w:p w:rsidR="008441C1" w:rsidRDefault="008441C1" w:rsidP="00D74515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Виконавець земельних торгів – ФОП </w:t>
      </w:r>
      <w:proofErr w:type="spellStart"/>
      <w:r w:rsidRPr="00D74515">
        <w:rPr>
          <w:rFonts w:ascii="Arial" w:hAnsi="Arial" w:cs="Arial"/>
          <w:color w:val="050505"/>
          <w:sz w:val="32"/>
          <w:szCs w:val="32"/>
          <w:lang w:val="uk-UA"/>
        </w:rPr>
        <w:t>Окрепка</w:t>
      </w:r>
      <w:proofErr w:type="spellEnd"/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Анна Ігорівна </w:t>
      </w:r>
      <w:r w:rsidR="00D35B51">
        <w:rPr>
          <w:rFonts w:ascii="Arial" w:hAnsi="Arial" w:cs="Arial"/>
          <w:color w:val="050505"/>
          <w:sz w:val="32"/>
          <w:szCs w:val="32"/>
          <w:lang w:val="uk-UA"/>
        </w:rPr>
        <w:t>093-539-19-53</w:t>
      </w:r>
    </w:p>
    <w:p w:rsidR="001D4BA1" w:rsidRPr="00D74515" w:rsidRDefault="001D4BA1" w:rsidP="00D74515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</w:p>
    <w:p w:rsidR="008441C1" w:rsidRPr="00D74515" w:rsidRDefault="008441C1" w:rsidP="00D74515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Більш детальна інформація по продажу права оренди земельної ділянки за посиланням: </w:t>
      </w:r>
    </w:p>
    <w:p w:rsidR="00D74515" w:rsidRDefault="0071300E" w:rsidP="008441C1">
      <w:pPr>
        <w:shd w:val="clear" w:color="auto" w:fill="FFFFFF"/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</w:pPr>
      <w:hyperlink r:id="rId4" w:history="1">
        <w:r w:rsidR="00D74515" w:rsidRPr="00C2490E">
          <w:rPr>
            <w:rStyle w:val="a3"/>
            <w:rFonts w:ascii="Arial" w:hAnsi="Arial" w:cs="Arial"/>
            <w:sz w:val="32"/>
            <w:szCs w:val="32"/>
            <w:bdr w:val="none" w:sz="0" w:space="0" w:color="auto" w:frame="1"/>
            <w:lang w:val="uk-UA"/>
          </w:rPr>
          <w:t>http://torgy.land.gov.ua/auction/lot-card/66679</w:t>
        </w:r>
      </w:hyperlink>
    </w:p>
    <w:p w:rsidR="001D4BA1" w:rsidRDefault="001D4BA1" w:rsidP="008441C1">
      <w:pPr>
        <w:shd w:val="clear" w:color="auto" w:fill="FFFFFF"/>
        <w:rPr>
          <w:rStyle w:val="a3"/>
          <w:rFonts w:ascii="Arial" w:hAnsi="Arial" w:cs="Arial"/>
          <w:sz w:val="32"/>
          <w:szCs w:val="32"/>
          <w:bdr w:val="none" w:sz="0" w:space="0" w:color="auto" w:frame="1"/>
          <w:lang w:val="uk-UA"/>
        </w:rPr>
      </w:pPr>
    </w:p>
    <w:p w:rsidR="001D4BA1" w:rsidRDefault="008441C1" w:rsidP="00DE09D3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uk-UA"/>
        </w:rPr>
      </w:pPr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Координати в </w:t>
      </w:r>
      <w:proofErr w:type="spellStart"/>
      <w:r w:rsidRPr="00D74515">
        <w:rPr>
          <w:rFonts w:ascii="Arial" w:hAnsi="Arial" w:cs="Arial"/>
          <w:color w:val="050505"/>
          <w:sz w:val="32"/>
          <w:szCs w:val="32"/>
          <w:lang w:val="uk-UA"/>
        </w:rPr>
        <w:t>Google</w:t>
      </w:r>
      <w:proofErr w:type="spellEnd"/>
      <w:r w:rsidRPr="00D74515">
        <w:rPr>
          <w:rFonts w:ascii="Arial" w:hAnsi="Arial" w:cs="Arial"/>
          <w:color w:val="050505"/>
          <w:sz w:val="32"/>
          <w:szCs w:val="32"/>
          <w:lang w:val="uk-UA"/>
        </w:rPr>
        <w:t xml:space="preserve"> </w:t>
      </w:r>
      <w:proofErr w:type="spellStart"/>
      <w:r w:rsidRPr="00D74515">
        <w:rPr>
          <w:rFonts w:ascii="Arial" w:hAnsi="Arial" w:cs="Arial"/>
          <w:color w:val="050505"/>
          <w:sz w:val="32"/>
          <w:szCs w:val="32"/>
          <w:lang w:val="uk-UA"/>
        </w:rPr>
        <w:t>Maps</w:t>
      </w:r>
      <w:proofErr w:type="spellEnd"/>
      <w:r w:rsidRPr="00D74515">
        <w:rPr>
          <w:rFonts w:ascii="Arial" w:hAnsi="Arial" w:cs="Arial"/>
          <w:color w:val="050505"/>
          <w:sz w:val="32"/>
          <w:szCs w:val="32"/>
          <w:lang w:val="uk-UA"/>
        </w:rPr>
        <w:t>:</w:t>
      </w:r>
    </w:p>
    <w:p w:rsidR="00B73D4F" w:rsidRDefault="00BF4AFC" w:rsidP="00BF4AFC">
      <w:pPr>
        <w:shd w:val="clear" w:color="auto" w:fill="FFFFFF"/>
        <w:rPr>
          <w:rFonts w:ascii="Times New Roman" w:hAnsi="Times New Roman" w:cs="Times New Roman"/>
          <w:color w:val="4285F4"/>
          <w:sz w:val="32"/>
          <w:szCs w:val="32"/>
          <w:u w:val="single"/>
          <w:shd w:val="clear" w:color="auto" w:fill="FFFFFF"/>
        </w:rPr>
      </w:pPr>
      <w:r w:rsidRPr="00BF4AFC">
        <w:rPr>
          <w:rFonts w:ascii="Times New Roman" w:hAnsi="Times New Roman" w:cs="Times New Roman"/>
          <w:color w:val="4285F4"/>
          <w:sz w:val="32"/>
          <w:szCs w:val="32"/>
          <w:u w:val="single"/>
          <w:shd w:val="clear" w:color="auto" w:fill="FFFFFF"/>
        </w:rPr>
        <w:t>49.429691, 32.001469</w:t>
      </w:r>
    </w:p>
    <w:p w:rsidR="00C53A87" w:rsidRDefault="00C53A87" w:rsidP="00BF4AFC">
      <w:pPr>
        <w:shd w:val="clear" w:color="auto" w:fill="FFFFFF"/>
        <w:rPr>
          <w:rFonts w:ascii="Times New Roman" w:hAnsi="Times New Roman" w:cs="Times New Roman"/>
          <w:color w:val="4285F4"/>
          <w:sz w:val="32"/>
          <w:szCs w:val="32"/>
          <w:u w:val="single"/>
          <w:shd w:val="clear" w:color="auto" w:fill="FFFFFF"/>
        </w:rPr>
      </w:pPr>
    </w:p>
    <w:p w:rsidR="00C53A87" w:rsidRPr="00CB15AF" w:rsidRDefault="00C53A87" w:rsidP="00BF4AFC">
      <w:pPr>
        <w:shd w:val="clear" w:color="auto" w:fill="FFFFFF"/>
        <w:rPr>
          <w:rFonts w:ascii="Arial" w:hAnsi="Arial" w:cs="Arial"/>
          <w:color w:val="050505"/>
          <w:sz w:val="32"/>
          <w:szCs w:val="32"/>
          <w:lang w:val="en-US"/>
        </w:rPr>
      </w:pPr>
    </w:p>
    <w:sectPr w:rsidR="00C53A87" w:rsidRPr="00CB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2"/>
    <w:rsid w:val="001D4BA1"/>
    <w:rsid w:val="00451AC4"/>
    <w:rsid w:val="0067065C"/>
    <w:rsid w:val="0071300E"/>
    <w:rsid w:val="007E03C4"/>
    <w:rsid w:val="008441C1"/>
    <w:rsid w:val="00B73D4F"/>
    <w:rsid w:val="00BF4AFC"/>
    <w:rsid w:val="00C53A87"/>
    <w:rsid w:val="00CB15AF"/>
    <w:rsid w:val="00D35B51"/>
    <w:rsid w:val="00D74515"/>
    <w:rsid w:val="00DE09D3"/>
    <w:rsid w:val="00E46002"/>
    <w:rsid w:val="00FE43A3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B8956-CD72-42C9-880E-1483DA2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C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1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y.land.gov.ua/auction/lot-card/66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Айрапетян</dc:creator>
  <cp:keywords/>
  <dc:description/>
  <cp:lastModifiedBy>Анастасія Айрапетян</cp:lastModifiedBy>
  <cp:revision>10</cp:revision>
  <dcterms:created xsi:type="dcterms:W3CDTF">2021-04-13T09:56:00Z</dcterms:created>
  <dcterms:modified xsi:type="dcterms:W3CDTF">2021-04-14T12:07:00Z</dcterms:modified>
</cp:coreProperties>
</file>